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8B17CF" w14:textId="77777777" w:rsidR="006147E2" w:rsidRDefault="006147E2" w:rsidP="00C114D2">
      <w:pPr>
        <w:tabs>
          <w:tab w:val="left" w:pos="4253"/>
        </w:tabs>
        <w:rPr>
          <w:lang w:eastAsia="de-CH"/>
        </w:rPr>
      </w:pPr>
    </w:p>
    <w:p w14:paraId="20256D7A" w14:textId="77777777" w:rsidR="003F3358" w:rsidRDefault="003F3358" w:rsidP="00C114D2">
      <w:pPr>
        <w:tabs>
          <w:tab w:val="left" w:pos="4253"/>
        </w:tabs>
        <w:contextualSpacing/>
        <w:rPr>
          <w:lang w:eastAsia="de-CH"/>
        </w:rPr>
      </w:pPr>
    </w:p>
    <w:p w14:paraId="0C677823" w14:textId="77777777" w:rsidR="00D77154" w:rsidRDefault="00D77154" w:rsidP="005174CD">
      <w:pPr>
        <w:pStyle w:val="KeinLeerraum"/>
        <w:framePr w:wrap="around"/>
      </w:pPr>
    </w:p>
    <w:p w14:paraId="78788ADD" w14:textId="77777777" w:rsidR="00D77154" w:rsidRDefault="00D77154" w:rsidP="005174CD">
      <w:pPr>
        <w:pStyle w:val="KeinLeerraum"/>
        <w:framePr w:wrap="around"/>
      </w:pPr>
    </w:p>
    <w:p w14:paraId="5A87F370" w14:textId="77777777" w:rsidR="00D77154" w:rsidRDefault="00D77154" w:rsidP="005174CD">
      <w:pPr>
        <w:pStyle w:val="KeinLeerraum"/>
        <w:framePr w:wrap="around"/>
      </w:pPr>
    </w:p>
    <w:p w14:paraId="64D7BB00" w14:textId="6D40127A" w:rsidR="003F3358" w:rsidRDefault="004B1B0B" w:rsidP="007A1C4B">
      <w:pPr>
        <w:rPr>
          <w:lang w:eastAsia="de-CH"/>
        </w:rPr>
      </w:pPr>
      <w:r>
        <w:rPr>
          <w:lang w:eastAsia="de-CH"/>
        </w:rPr>
        <w:t>Frau Regierungsrätin</w:t>
      </w:r>
      <w:r w:rsidR="007A1C4B">
        <w:rPr>
          <w:lang w:eastAsia="de-CH"/>
        </w:rPr>
        <w:tab/>
      </w:r>
      <w:r w:rsidR="007A1C4B">
        <w:rPr>
          <w:lang w:eastAsia="de-CH"/>
        </w:rPr>
        <w:tab/>
      </w:r>
      <w:r w:rsidR="007A1C4B">
        <w:rPr>
          <w:lang w:eastAsia="de-CH"/>
        </w:rPr>
        <w:tab/>
      </w:r>
      <w:r w:rsidR="007A1C4B" w:rsidRPr="00152A88">
        <w:rPr>
          <w:b/>
          <w:i/>
          <w:spacing w:val="300"/>
          <w:u w:val="single"/>
        </w:rPr>
        <w:t>Kopie</w:t>
      </w:r>
      <w:r w:rsidR="007A1C4B">
        <w:rPr>
          <w:b/>
          <w:i/>
          <w:spacing w:val="300"/>
          <w:u w:val="single"/>
        </w:rPr>
        <w:br/>
      </w:r>
      <w:r>
        <w:rPr>
          <w:lang w:eastAsia="de-CH"/>
        </w:rPr>
        <w:t>Monica Gschwind</w:t>
      </w:r>
      <w:r w:rsidR="007A1C4B">
        <w:rPr>
          <w:lang w:eastAsia="de-CH"/>
        </w:rPr>
        <w:br/>
      </w:r>
      <w:r w:rsidR="00F05E6D">
        <w:rPr>
          <w:lang w:eastAsia="de-CH"/>
        </w:rPr>
        <w:t>Bildungs-, Kultur- und Sportdirektion</w:t>
      </w:r>
      <w:r w:rsidR="007A1C4B">
        <w:rPr>
          <w:lang w:eastAsia="de-CH"/>
        </w:rPr>
        <w:br/>
      </w:r>
      <w:r w:rsidR="003F3358">
        <w:rPr>
          <w:lang w:eastAsia="de-CH"/>
        </w:rPr>
        <w:t>Postfach</w:t>
      </w:r>
    </w:p>
    <w:p w14:paraId="5AD0DB4E" w14:textId="4C540659" w:rsidR="00C114D2" w:rsidRDefault="003F3358" w:rsidP="00C114D2">
      <w:pPr>
        <w:tabs>
          <w:tab w:val="left" w:pos="4253"/>
        </w:tabs>
        <w:rPr>
          <w:b/>
          <w:i/>
          <w:spacing w:val="300"/>
          <w:u w:val="single"/>
        </w:rPr>
      </w:pPr>
      <w:r>
        <w:rPr>
          <w:lang w:eastAsia="de-CH"/>
        </w:rPr>
        <w:t>4410 Liestal</w:t>
      </w:r>
      <w:r w:rsidR="000B0061">
        <w:rPr>
          <w:lang w:eastAsia="de-CH"/>
        </w:rPr>
        <w:tab/>
      </w:r>
    </w:p>
    <w:p w14:paraId="30C1AC6B" w14:textId="77777777" w:rsidR="00FE67E4" w:rsidRDefault="00FE67E4">
      <w:pPr>
        <w:pStyle w:val="KeinLeerraum"/>
        <w:framePr w:wrap="around"/>
      </w:pPr>
    </w:p>
    <w:p w14:paraId="546C92BD" w14:textId="77777777" w:rsidR="00FE67E4" w:rsidRDefault="00FE67E4">
      <w:pPr>
        <w:pStyle w:val="KeinLeerraum"/>
        <w:framePr w:wrap="around"/>
      </w:pPr>
    </w:p>
    <w:p w14:paraId="1751D19E" w14:textId="77777777" w:rsidR="009627C8" w:rsidRDefault="009627C8" w:rsidP="000B0061">
      <w:pPr>
        <w:pStyle w:val="KeinLeerraum"/>
        <w:framePr w:wrap="around"/>
      </w:pPr>
    </w:p>
    <w:p w14:paraId="10213674" w14:textId="77777777" w:rsidR="009627C8" w:rsidRDefault="009627C8" w:rsidP="000B0061">
      <w:pPr>
        <w:pStyle w:val="KeinLeerraum"/>
        <w:framePr w:wrap="around"/>
      </w:pPr>
    </w:p>
    <w:p w14:paraId="17D44C97" w14:textId="05792572" w:rsidR="000B0061" w:rsidRDefault="00256B13" w:rsidP="000B0061">
      <w:pPr>
        <w:pStyle w:val="KeinLeerraum"/>
        <w:framePr w:wrap="around"/>
      </w:pPr>
      <w:r>
        <w:t>9</w:t>
      </w:r>
      <w:r w:rsidR="009627C8">
        <w:t xml:space="preserve">. </w:t>
      </w:r>
      <w:r>
        <w:t>März</w:t>
      </w:r>
      <w:r w:rsidR="000B0061">
        <w:t xml:space="preserve"> 2021</w:t>
      </w:r>
    </w:p>
    <w:p w14:paraId="6446457C" w14:textId="77777777" w:rsidR="00FE67E4" w:rsidRDefault="00FE67E4">
      <w:pPr>
        <w:pStyle w:val="KeinLeerraum"/>
        <w:framePr w:wrap="around"/>
      </w:pPr>
    </w:p>
    <w:p w14:paraId="76E4844E" w14:textId="77777777" w:rsidR="00FE67E4" w:rsidRDefault="00FE67E4">
      <w:pPr>
        <w:pStyle w:val="KeinLeerraum"/>
        <w:framePr w:wrap="around"/>
      </w:pPr>
    </w:p>
    <w:p w14:paraId="0DBF765F" w14:textId="77777777" w:rsidR="002878B6" w:rsidRPr="002878B6" w:rsidRDefault="002878B6" w:rsidP="002878B6"/>
    <w:p w14:paraId="070EEF55" w14:textId="75CFD3B9" w:rsidR="00256B13" w:rsidRPr="002878B6" w:rsidRDefault="00256B13" w:rsidP="00256B13">
      <w:pPr>
        <w:rPr>
          <w:rFonts w:ascii="Arial" w:hAnsi="Arial" w:cs="Arial"/>
          <w:b/>
          <w:bCs/>
        </w:rPr>
      </w:pPr>
      <w:r w:rsidRPr="002878B6">
        <w:rPr>
          <w:rFonts w:ascii="Arial" w:hAnsi="Arial" w:cs="Arial"/>
          <w:b/>
          <w:bCs/>
        </w:rPr>
        <w:t>Vernehmlassung zu</w:t>
      </w:r>
      <w:r w:rsidR="00E47834">
        <w:rPr>
          <w:rFonts w:ascii="Arial" w:hAnsi="Arial" w:cs="Arial"/>
          <w:b/>
          <w:bCs/>
        </w:rPr>
        <w:t>r</w:t>
      </w:r>
      <w:r w:rsidRPr="002878B6">
        <w:rPr>
          <w:rFonts w:ascii="Arial" w:hAnsi="Arial" w:cs="Arial"/>
          <w:b/>
          <w:bCs/>
        </w:rPr>
        <w:t xml:space="preserve"> Landratsvorlage Berufsauftrag und Jahresarbeitszeit der </w:t>
      </w:r>
      <w:r w:rsidR="00655804">
        <w:rPr>
          <w:rFonts w:ascii="Arial" w:hAnsi="Arial" w:cs="Arial"/>
          <w:b/>
          <w:bCs/>
        </w:rPr>
        <w:br/>
      </w:r>
      <w:r w:rsidRPr="002878B6">
        <w:rPr>
          <w:rFonts w:ascii="Arial" w:hAnsi="Arial" w:cs="Arial"/>
          <w:b/>
          <w:bCs/>
        </w:rPr>
        <w:t>Lehr</w:t>
      </w:r>
      <w:r w:rsidR="00655804">
        <w:rPr>
          <w:rFonts w:ascii="Arial" w:hAnsi="Arial" w:cs="Arial"/>
          <w:b/>
          <w:bCs/>
        </w:rPr>
        <w:softHyphen/>
      </w:r>
      <w:r w:rsidRPr="002878B6">
        <w:rPr>
          <w:rFonts w:ascii="Arial" w:hAnsi="Arial" w:cs="Arial"/>
          <w:b/>
          <w:bCs/>
        </w:rPr>
        <w:t>personen – Personaldekret und Arbeitszeitverordnung Lehrpersonen</w:t>
      </w:r>
    </w:p>
    <w:p w14:paraId="630031AB" w14:textId="77777777" w:rsidR="00256B13" w:rsidRPr="002878B6" w:rsidRDefault="00256B13" w:rsidP="00256B13">
      <w:pPr>
        <w:rPr>
          <w:rFonts w:ascii="Arial" w:hAnsi="Arial" w:cs="Arial"/>
        </w:rPr>
      </w:pPr>
    </w:p>
    <w:p w14:paraId="197E6A41" w14:textId="19CF2A67" w:rsidR="00256B13" w:rsidRPr="002878B6" w:rsidRDefault="00256B13" w:rsidP="00256B13">
      <w:pPr>
        <w:rPr>
          <w:rFonts w:ascii="Arial" w:hAnsi="Arial" w:cs="Arial"/>
        </w:rPr>
      </w:pPr>
      <w:r w:rsidRPr="002878B6">
        <w:rPr>
          <w:rFonts w:ascii="Arial" w:hAnsi="Arial" w:cs="Arial"/>
        </w:rPr>
        <w:t>Sehr geehrte Frau Regierungsrätin</w:t>
      </w:r>
    </w:p>
    <w:p w14:paraId="21BF0021" w14:textId="21F923F8" w:rsidR="00256B13" w:rsidRPr="002878B6" w:rsidRDefault="00256B13" w:rsidP="00256B13">
      <w:pPr>
        <w:rPr>
          <w:rFonts w:ascii="Arial" w:hAnsi="Arial" w:cs="Arial"/>
        </w:rPr>
      </w:pPr>
      <w:r w:rsidRPr="002878B6">
        <w:rPr>
          <w:rFonts w:ascii="Arial" w:hAnsi="Arial" w:cs="Arial"/>
        </w:rPr>
        <w:t xml:space="preserve">Der Verband Basellandschaftlicher Gemeinden VBLG dankt Ihnen für die Einladung zur Vernehmlassung betreffend Landratsvorlage Berufsauftrag und Jahresarbeitszeit der Lehrpersonen – Personaldekret und Arbeitszeitverordnung Lehrpersonen. </w:t>
      </w:r>
    </w:p>
    <w:p w14:paraId="3774B487" w14:textId="77777777" w:rsidR="00256B13" w:rsidRPr="002878B6" w:rsidRDefault="00256B13" w:rsidP="00256B13">
      <w:pPr>
        <w:pStyle w:val="Listenabsatz"/>
        <w:numPr>
          <w:ilvl w:val="0"/>
          <w:numId w:val="3"/>
        </w:numPr>
        <w:spacing w:before="240"/>
        <w:ind w:left="284" w:hanging="284"/>
        <w:rPr>
          <w:rFonts w:ascii="Arial" w:hAnsi="Arial" w:cs="Arial"/>
          <w:b/>
          <w:bCs/>
        </w:rPr>
      </w:pPr>
      <w:r w:rsidRPr="002878B6">
        <w:rPr>
          <w:rFonts w:ascii="Arial" w:hAnsi="Arial" w:cs="Arial"/>
          <w:b/>
          <w:bCs/>
        </w:rPr>
        <w:t>Einbezug der Gemeinden</w:t>
      </w:r>
    </w:p>
    <w:p w14:paraId="133E5DE9" w14:textId="7F9AEB3C" w:rsidR="00256B13" w:rsidRPr="002878B6" w:rsidRDefault="00256B13" w:rsidP="00256B13">
      <w:pPr>
        <w:rPr>
          <w:rFonts w:ascii="Arial" w:hAnsi="Arial" w:cs="Arial"/>
        </w:rPr>
      </w:pPr>
      <w:r w:rsidRPr="002878B6">
        <w:rPr>
          <w:rFonts w:ascii="Arial" w:hAnsi="Arial" w:cs="Arial"/>
        </w:rPr>
        <w:t>Die Bildungs-, Kultur- und Sportdirektion hat die Gemeinden in Form eines VAGS-Pro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jekts</w:t>
      </w:r>
      <w:r w:rsidRPr="002878B6">
        <w:rPr>
          <w:rStyle w:val="Funotenzeichen"/>
          <w:rFonts w:ascii="Arial" w:hAnsi="Arial" w:cs="Arial"/>
        </w:rPr>
        <w:footnoteReference w:id="1"/>
      </w:r>
      <w:r w:rsidRPr="002878B6">
        <w:rPr>
          <w:rFonts w:ascii="Arial" w:hAnsi="Arial" w:cs="Arial"/>
        </w:rPr>
        <w:t xml:space="preserve"> frühzeitig in die Fragestellungen zum Personaldekret einbezogen. Das Projektteam des VBLG ist dabei zum Schluss gekommen, dass ein Einbezug alle</w:t>
      </w:r>
      <w:r w:rsidR="00006B09">
        <w:rPr>
          <w:rFonts w:ascii="Arial" w:hAnsi="Arial" w:cs="Arial"/>
        </w:rPr>
        <w:t>r</w:t>
      </w:r>
      <w:r w:rsidRPr="002878B6">
        <w:rPr>
          <w:rFonts w:ascii="Arial" w:hAnsi="Arial" w:cs="Arial"/>
        </w:rPr>
        <w:t xml:space="preserve"> 86 Gemeinden be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 xml:space="preserve">reits in der Projektphase und nicht erst am Schluss wichtig sei. </w:t>
      </w:r>
    </w:p>
    <w:p w14:paraId="5AA57654" w14:textId="77777777" w:rsidR="00256B13" w:rsidRPr="002878B6" w:rsidRDefault="00256B13" w:rsidP="00256B13">
      <w:pPr>
        <w:pStyle w:val="Listenabsatz"/>
        <w:numPr>
          <w:ilvl w:val="0"/>
          <w:numId w:val="3"/>
        </w:numPr>
        <w:spacing w:before="240"/>
        <w:ind w:left="284" w:hanging="284"/>
        <w:rPr>
          <w:rFonts w:ascii="Arial" w:hAnsi="Arial" w:cs="Arial"/>
          <w:b/>
          <w:bCs/>
        </w:rPr>
      </w:pPr>
      <w:r w:rsidRPr="002878B6">
        <w:rPr>
          <w:rFonts w:ascii="Arial" w:hAnsi="Arial" w:cs="Arial"/>
          <w:b/>
          <w:bCs/>
        </w:rPr>
        <w:t>Diskussion des Wesentlichen an einer Tagsatzung aller Gemeindepräsidien</w:t>
      </w:r>
    </w:p>
    <w:p w14:paraId="18B967AF" w14:textId="5EFE5D1F" w:rsidR="00256B13" w:rsidRPr="002878B6" w:rsidRDefault="00256B13" w:rsidP="00256B13">
      <w:pPr>
        <w:rPr>
          <w:rFonts w:ascii="Arial" w:hAnsi="Arial" w:cs="Arial"/>
        </w:rPr>
      </w:pPr>
      <w:r w:rsidRPr="002878B6">
        <w:rPr>
          <w:rFonts w:ascii="Arial" w:hAnsi="Arial" w:cs="Arial"/>
        </w:rPr>
        <w:t>Der VBLG hat deshalb im 2019 an seiner Frühlingstagsatzung (Zusammenkunft aller Ge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meindepräsidien) die wesentlichen Fragestellungen behandelt:</w:t>
      </w:r>
    </w:p>
    <w:p w14:paraId="1BCB5F05" w14:textId="1D58E181" w:rsidR="00256B13" w:rsidRPr="002878B6" w:rsidRDefault="00256B13" w:rsidP="00256B13">
      <w:pPr>
        <w:pStyle w:val="Listenabsatz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</w:rPr>
      </w:pPr>
      <w:r w:rsidRPr="002878B6">
        <w:rPr>
          <w:rFonts w:ascii="Arial" w:hAnsi="Arial" w:cs="Arial"/>
        </w:rPr>
        <w:t xml:space="preserve">Soll die Belastung der Primarschullehrerinnen und -lehrer durch die </w:t>
      </w:r>
      <w:r w:rsidRPr="002878B6">
        <w:rPr>
          <w:rFonts w:ascii="Arial" w:hAnsi="Arial" w:cs="Arial"/>
          <w:b/>
          <w:bCs/>
        </w:rPr>
        <w:t>Klassenlehr</w:t>
      </w:r>
      <w:r w:rsidR="00375117" w:rsidRPr="002878B6">
        <w:rPr>
          <w:rFonts w:ascii="Arial" w:hAnsi="Arial" w:cs="Arial"/>
          <w:b/>
          <w:bCs/>
        </w:rPr>
        <w:softHyphen/>
      </w:r>
      <w:r w:rsidRPr="002878B6">
        <w:rPr>
          <w:rFonts w:ascii="Arial" w:hAnsi="Arial" w:cs="Arial"/>
          <w:b/>
          <w:bCs/>
        </w:rPr>
        <w:t>funktion</w:t>
      </w:r>
      <w:r w:rsidRPr="002878B6">
        <w:rPr>
          <w:rFonts w:ascii="Arial" w:hAnsi="Arial" w:cs="Arial"/>
        </w:rPr>
        <w:t xml:space="preserve"> zu Lasten des Unterrichtspensums (eine Lektion weniger unterrichten pro Woche) oder zu Lasten des Pensum</w:t>
      </w:r>
      <w:r w:rsidR="002878B6">
        <w:rPr>
          <w:rFonts w:ascii="Arial" w:hAnsi="Arial" w:cs="Arial"/>
        </w:rPr>
        <w:t>s</w:t>
      </w:r>
      <w:r w:rsidRPr="002878B6">
        <w:rPr>
          <w:rFonts w:ascii="Arial" w:hAnsi="Arial" w:cs="Arial"/>
        </w:rPr>
        <w:t xml:space="preserve"> für Zusatzfunktionen gehen (z.B. weniger Zusatzprojekte ausserhalb des Unterrichts)?</w:t>
      </w:r>
    </w:p>
    <w:p w14:paraId="6409105E" w14:textId="67B30D47" w:rsidR="00256B13" w:rsidRPr="002878B6" w:rsidRDefault="00256B13" w:rsidP="00256B13">
      <w:pPr>
        <w:pStyle w:val="Listenabsatz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</w:rPr>
      </w:pPr>
      <w:r w:rsidRPr="002878B6">
        <w:rPr>
          <w:rFonts w:ascii="Arial" w:hAnsi="Arial" w:cs="Arial"/>
        </w:rPr>
        <w:t xml:space="preserve">Soll </w:t>
      </w:r>
      <w:r w:rsidR="00E47834">
        <w:rPr>
          <w:rFonts w:ascii="Arial" w:hAnsi="Arial" w:cs="Arial"/>
        </w:rPr>
        <w:t>der so</w:t>
      </w:r>
      <w:r w:rsidRPr="002878B6">
        <w:rPr>
          <w:rFonts w:ascii="Arial" w:hAnsi="Arial" w:cs="Arial"/>
        </w:rPr>
        <w:t xml:space="preserve">genannte </w:t>
      </w:r>
      <w:r w:rsidRPr="002878B6">
        <w:rPr>
          <w:rFonts w:ascii="Arial" w:hAnsi="Arial" w:cs="Arial"/>
          <w:b/>
          <w:bCs/>
        </w:rPr>
        <w:t>Schulpool</w:t>
      </w:r>
      <w:r w:rsidRPr="002878B6">
        <w:rPr>
          <w:rFonts w:ascii="Arial" w:hAnsi="Arial" w:cs="Arial"/>
        </w:rPr>
        <w:t xml:space="preserve"> (Budget für unverzichtbare Zusatz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aufgaben wie z.B. Bibliotheksverantwortung, Materialverwaltung etc.) für alle Ge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 xml:space="preserve">meinden </w:t>
      </w:r>
      <w:r w:rsidR="00E65BB8" w:rsidRPr="002878B6">
        <w:rPr>
          <w:rFonts w:ascii="Arial" w:hAnsi="Arial" w:cs="Arial"/>
        </w:rPr>
        <w:t xml:space="preserve">nebst dem heute geltenden Minimum </w:t>
      </w:r>
      <w:r w:rsidRPr="002878B6">
        <w:rPr>
          <w:rFonts w:ascii="Arial" w:hAnsi="Arial" w:cs="Arial"/>
        </w:rPr>
        <w:t xml:space="preserve">zentral </w:t>
      </w:r>
      <w:r w:rsidR="001754C6" w:rsidRPr="002878B6">
        <w:rPr>
          <w:rFonts w:ascii="Arial" w:hAnsi="Arial" w:cs="Arial"/>
        </w:rPr>
        <w:t>erhöht</w:t>
      </w:r>
      <w:r w:rsidR="00487C65" w:rsidRPr="002878B6">
        <w:rPr>
          <w:rFonts w:ascii="Arial" w:hAnsi="Arial" w:cs="Arial"/>
        </w:rPr>
        <w:t xml:space="preserve"> </w:t>
      </w:r>
      <w:r w:rsidRPr="002878B6">
        <w:rPr>
          <w:rFonts w:ascii="Arial" w:hAnsi="Arial" w:cs="Arial"/>
        </w:rPr>
        <w:t>werden (Zwangsdo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tierung) oder be</w:t>
      </w:r>
      <w:r w:rsidR="00655804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schliessen dies jeweils auf Antrag der Schulleitung und des Schul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rats die Gemein</w:t>
      </w:r>
      <w:r w:rsidR="00655804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lastRenderedPageBreak/>
        <w:t xml:space="preserve">deräte zu </w:t>
      </w:r>
      <w:proofErr w:type="spellStart"/>
      <w:r w:rsidRPr="002878B6">
        <w:rPr>
          <w:rFonts w:ascii="Arial" w:hAnsi="Arial" w:cs="Arial"/>
        </w:rPr>
        <w:t>Handen</w:t>
      </w:r>
      <w:proofErr w:type="spellEnd"/>
      <w:r w:rsidRPr="002878B6">
        <w:rPr>
          <w:rFonts w:ascii="Arial" w:hAnsi="Arial" w:cs="Arial"/>
        </w:rPr>
        <w:t xml:space="preserve"> der Gemeindeversammlungen bzw. Einwohner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räte (Budgetho</w:t>
      </w:r>
      <w:r w:rsidR="00655804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heit)?</w:t>
      </w:r>
    </w:p>
    <w:p w14:paraId="4AC5BFEA" w14:textId="4434F3CB" w:rsidR="00256B13" w:rsidRPr="002878B6" w:rsidRDefault="00256B13" w:rsidP="00256B13">
      <w:pPr>
        <w:pStyle w:val="Listenabsatz"/>
        <w:numPr>
          <w:ilvl w:val="0"/>
          <w:numId w:val="1"/>
        </w:numPr>
        <w:ind w:left="714" w:hanging="357"/>
        <w:contextualSpacing w:val="0"/>
        <w:rPr>
          <w:rFonts w:ascii="Arial" w:hAnsi="Arial" w:cs="Arial"/>
        </w:rPr>
      </w:pPr>
      <w:r w:rsidRPr="002878B6">
        <w:rPr>
          <w:rFonts w:ascii="Arial" w:hAnsi="Arial" w:cs="Arial"/>
        </w:rPr>
        <w:t>Soll ein kantonsweites Instrument zur Selbstdeklaration der Arbeitszeit der Lehr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 xml:space="preserve">personen eingeführt werden oder soll weiterhin auf Basis der </w:t>
      </w:r>
      <w:r w:rsidRPr="002878B6">
        <w:rPr>
          <w:rFonts w:ascii="Arial" w:hAnsi="Arial" w:cs="Arial"/>
          <w:b/>
          <w:bCs/>
        </w:rPr>
        <w:t>Vertrauensarbeits</w:t>
      </w:r>
      <w:r w:rsidR="00375117" w:rsidRPr="002878B6">
        <w:rPr>
          <w:rFonts w:ascii="Arial" w:hAnsi="Arial" w:cs="Arial"/>
          <w:b/>
          <w:bCs/>
        </w:rPr>
        <w:softHyphen/>
      </w:r>
      <w:r w:rsidRPr="002878B6">
        <w:rPr>
          <w:rFonts w:ascii="Arial" w:hAnsi="Arial" w:cs="Arial"/>
          <w:b/>
          <w:bCs/>
        </w:rPr>
        <w:t>zeit</w:t>
      </w:r>
      <w:r w:rsidRPr="002878B6">
        <w:rPr>
          <w:rFonts w:ascii="Arial" w:hAnsi="Arial" w:cs="Arial"/>
        </w:rPr>
        <w:t xml:space="preserve"> gearbeitet werden (Zahl der Unterrichtslektionen ist mit 28 pro Woche vorge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geben)?</w:t>
      </w:r>
    </w:p>
    <w:p w14:paraId="1F603EB7" w14:textId="77777777" w:rsidR="00256B13" w:rsidRPr="002878B6" w:rsidRDefault="00256B13" w:rsidP="00256B13">
      <w:pPr>
        <w:rPr>
          <w:rFonts w:ascii="Arial" w:hAnsi="Arial" w:cs="Arial"/>
        </w:rPr>
      </w:pPr>
      <w:r w:rsidRPr="002878B6">
        <w:rPr>
          <w:rFonts w:ascii="Arial" w:hAnsi="Arial" w:cs="Arial"/>
        </w:rPr>
        <w:t>Die Tagsatzung hat diese Fragen folgendermassen beantwortet:</w:t>
      </w:r>
    </w:p>
    <w:p w14:paraId="4A52A9A1" w14:textId="3D0F4285" w:rsidR="00256B13" w:rsidRPr="002878B6" w:rsidRDefault="00655804" w:rsidP="00256B13">
      <w:pPr>
        <w:pStyle w:val="Listenabsatz"/>
        <w:numPr>
          <w:ilvl w:val="0"/>
          <w:numId w:val="2"/>
        </w:numPr>
        <w:ind w:left="714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Keine </w:t>
      </w:r>
      <w:r w:rsidRPr="00655804">
        <w:rPr>
          <w:rFonts w:ascii="Arial" w:hAnsi="Arial" w:cs="Arial"/>
        </w:rPr>
        <w:t>klare Mehrheiten</w:t>
      </w:r>
      <w:r>
        <w:rPr>
          <w:rFonts w:ascii="Arial" w:hAnsi="Arial" w:cs="Arial"/>
        </w:rPr>
        <w:t xml:space="preserve"> der Gemeinden zur</w:t>
      </w:r>
      <w:r w:rsidRPr="00655804">
        <w:rPr>
          <w:rFonts w:ascii="Arial" w:hAnsi="Arial" w:cs="Arial"/>
        </w:rPr>
        <w:t xml:space="preserve"> </w:t>
      </w:r>
      <w:proofErr w:type="spellStart"/>
      <w:r w:rsidRPr="00655804">
        <w:rPr>
          <w:rFonts w:ascii="Arial" w:hAnsi="Arial" w:cs="Arial"/>
        </w:rPr>
        <w:t>Ressourcierung</w:t>
      </w:r>
      <w:proofErr w:type="spellEnd"/>
      <w:r w:rsidRPr="00655804">
        <w:rPr>
          <w:rFonts w:ascii="Arial" w:hAnsi="Arial" w:cs="Arial"/>
        </w:rPr>
        <w:t xml:space="preserve"> der </w:t>
      </w:r>
      <w:r>
        <w:rPr>
          <w:rFonts w:ascii="Arial" w:hAnsi="Arial" w:cs="Arial"/>
        </w:rPr>
        <w:t>Klassenlehrfunk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t>tion:</w:t>
      </w:r>
      <w:r w:rsidR="00256B13" w:rsidRPr="002878B6">
        <w:rPr>
          <w:rFonts w:ascii="Arial" w:hAnsi="Arial" w:cs="Arial"/>
        </w:rPr>
        <w:t xml:space="preserve"> Es wurde folglich eine </w:t>
      </w:r>
      <w:r w:rsidR="00256B13" w:rsidRPr="002878B6">
        <w:rPr>
          <w:rFonts w:ascii="Arial" w:hAnsi="Arial" w:cs="Arial"/>
          <w:b/>
          <w:bCs/>
        </w:rPr>
        <w:t>variable Lösung</w:t>
      </w:r>
      <w:r w:rsidR="00256B13" w:rsidRPr="002878B6">
        <w:rPr>
          <w:rFonts w:ascii="Arial" w:hAnsi="Arial" w:cs="Arial"/>
        </w:rPr>
        <w:t xml:space="preserve"> </w:t>
      </w:r>
      <w:r w:rsidR="00256B13" w:rsidRPr="002878B6">
        <w:rPr>
          <w:rFonts w:ascii="Arial" w:hAnsi="Arial" w:cs="Arial"/>
          <w:b/>
          <w:bCs/>
        </w:rPr>
        <w:t>gemäss § 47a der Verfassung</w:t>
      </w:r>
      <w:r w:rsidR="00256B13" w:rsidRPr="002878B6">
        <w:rPr>
          <w:rFonts w:ascii="Arial" w:hAnsi="Arial" w:cs="Arial"/>
        </w:rPr>
        <w:t xml:space="preserve"> des Kantons Basel-Landschaft gefordert: </w:t>
      </w:r>
      <w:r w:rsidR="00256B13" w:rsidRPr="002878B6">
        <w:rPr>
          <w:rFonts w:ascii="Arial" w:hAnsi="Arial" w:cs="Arial"/>
          <w:b/>
          <w:bCs/>
        </w:rPr>
        <w:t>entweder Unterrichtspensum reduzieren oder Pensum für Zusatzaufgaben anpassen</w:t>
      </w:r>
      <w:r w:rsidR="00256B13" w:rsidRPr="002878B6">
        <w:rPr>
          <w:rFonts w:ascii="Arial" w:hAnsi="Arial" w:cs="Arial"/>
        </w:rPr>
        <w:t>.</w:t>
      </w:r>
    </w:p>
    <w:p w14:paraId="60425356" w14:textId="26839C6B" w:rsidR="00256B13" w:rsidRPr="002878B6" w:rsidRDefault="00256B13" w:rsidP="00256B13">
      <w:pPr>
        <w:pStyle w:val="Listenabsatz"/>
        <w:numPr>
          <w:ilvl w:val="0"/>
          <w:numId w:val="2"/>
        </w:numPr>
        <w:ind w:left="714" w:hanging="357"/>
        <w:contextualSpacing w:val="0"/>
        <w:rPr>
          <w:rFonts w:ascii="Arial" w:hAnsi="Arial" w:cs="Arial"/>
        </w:rPr>
      </w:pPr>
      <w:r w:rsidRPr="002878B6">
        <w:rPr>
          <w:rFonts w:ascii="Arial" w:hAnsi="Arial" w:cs="Arial"/>
        </w:rPr>
        <w:t xml:space="preserve">Die Tagsatzung hat sich grossmehrheitlich für die </w:t>
      </w:r>
      <w:r w:rsidRPr="002878B6">
        <w:rPr>
          <w:rFonts w:ascii="Arial" w:hAnsi="Arial" w:cs="Arial"/>
          <w:b/>
          <w:bCs/>
        </w:rPr>
        <w:t>Autonomie der Gemeinden ge</w:t>
      </w:r>
      <w:r w:rsidR="00655804">
        <w:rPr>
          <w:rFonts w:ascii="Arial" w:hAnsi="Arial" w:cs="Arial"/>
          <w:b/>
          <w:bCs/>
        </w:rPr>
        <w:softHyphen/>
      </w:r>
      <w:r w:rsidRPr="002878B6">
        <w:rPr>
          <w:rFonts w:ascii="Arial" w:hAnsi="Arial" w:cs="Arial"/>
          <w:b/>
          <w:bCs/>
        </w:rPr>
        <w:t>mäss §</w:t>
      </w:r>
      <w:r w:rsidR="007F7D16" w:rsidRPr="002878B6">
        <w:rPr>
          <w:rFonts w:ascii="Arial" w:hAnsi="Arial" w:cs="Arial"/>
          <w:b/>
          <w:bCs/>
        </w:rPr>
        <w:t xml:space="preserve"> </w:t>
      </w:r>
      <w:r w:rsidRPr="002878B6">
        <w:rPr>
          <w:rFonts w:ascii="Arial" w:hAnsi="Arial" w:cs="Arial"/>
          <w:b/>
          <w:bCs/>
        </w:rPr>
        <w:t xml:space="preserve">47a der Verfassung </w:t>
      </w:r>
      <w:r w:rsidRPr="002878B6">
        <w:rPr>
          <w:rFonts w:ascii="Arial" w:hAnsi="Arial" w:cs="Arial"/>
        </w:rPr>
        <w:t>des Kantons Basel-Landschaft ausgesprochen. Jeder Gemeinderat legt individuell auf die Bedürfnisse der Gemeinde den Schul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pool im Budget zu Handen Gemeindeversammlung bzw. Einwohnerrat fest.</w:t>
      </w:r>
    </w:p>
    <w:p w14:paraId="6B83FFE1" w14:textId="02A9116D" w:rsidR="00256B13" w:rsidRPr="002878B6" w:rsidRDefault="00256B13" w:rsidP="00256B13">
      <w:pPr>
        <w:pStyle w:val="Listenabsatz"/>
        <w:numPr>
          <w:ilvl w:val="0"/>
          <w:numId w:val="2"/>
        </w:numPr>
        <w:ind w:left="714" w:hanging="357"/>
        <w:contextualSpacing w:val="0"/>
        <w:rPr>
          <w:rFonts w:ascii="Arial" w:hAnsi="Arial" w:cs="Arial"/>
        </w:rPr>
      </w:pPr>
      <w:r w:rsidRPr="002878B6">
        <w:rPr>
          <w:rFonts w:ascii="Arial" w:hAnsi="Arial" w:cs="Arial"/>
        </w:rPr>
        <w:t xml:space="preserve">Die Tagsatzung hat sich grossmehrheitlich für das </w:t>
      </w:r>
      <w:r w:rsidRPr="002878B6">
        <w:rPr>
          <w:rFonts w:ascii="Arial" w:hAnsi="Arial" w:cs="Arial"/>
          <w:b/>
          <w:bCs/>
        </w:rPr>
        <w:t>Modell der Vertrauensarbeits</w:t>
      </w:r>
      <w:r w:rsidR="00375117" w:rsidRPr="002878B6">
        <w:rPr>
          <w:rFonts w:ascii="Arial" w:hAnsi="Arial" w:cs="Arial"/>
          <w:b/>
          <w:bCs/>
        </w:rPr>
        <w:softHyphen/>
      </w:r>
      <w:r w:rsidRPr="002878B6">
        <w:rPr>
          <w:rFonts w:ascii="Arial" w:hAnsi="Arial" w:cs="Arial"/>
          <w:b/>
          <w:bCs/>
        </w:rPr>
        <w:t>zeit</w:t>
      </w:r>
      <w:r w:rsidRPr="002878B6">
        <w:rPr>
          <w:rFonts w:ascii="Arial" w:hAnsi="Arial" w:cs="Arial"/>
        </w:rPr>
        <w:t xml:space="preserve"> ausgesprochen, da von den Lehrpersonen ein hohes Mass an Selbstorgani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sa</w:t>
      </w:r>
      <w:r w:rsidR="00655804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tion erwartet wird und in einer Selbstdeklaration erfasste Stunden nicht kontrol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liert werden können.</w:t>
      </w:r>
    </w:p>
    <w:p w14:paraId="41FC3B52" w14:textId="77777777" w:rsidR="00256B13" w:rsidRPr="002878B6" w:rsidRDefault="00256B13" w:rsidP="00256B13">
      <w:pPr>
        <w:pStyle w:val="Listenabsatz"/>
        <w:numPr>
          <w:ilvl w:val="0"/>
          <w:numId w:val="3"/>
        </w:numPr>
        <w:spacing w:before="240"/>
        <w:ind w:left="284" w:hanging="284"/>
        <w:rPr>
          <w:rFonts w:ascii="Arial" w:hAnsi="Arial" w:cs="Arial"/>
          <w:b/>
          <w:bCs/>
        </w:rPr>
      </w:pPr>
      <w:r w:rsidRPr="002878B6">
        <w:rPr>
          <w:rFonts w:ascii="Arial" w:hAnsi="Arial" w:cs="Arial"/>
          <w:b/>
          <w:bCs/>
        </w:rPr>
        <w:t>Berücksichtigung der Anliegen der Gemeinden</w:t>
      </w:r>
    </w:p>
    <w:p w14:paraId="047C97E1" w14:textId="39CE1306" w:rsidR="00256B13" w:rsidRPr="002878B6" w:rsidRDefault="00256B13" w:rsidP="00256B13">
      <w:pPr>
        <w:rPr>
          <w:rFonts w:ascii="Arial" w:hAnsi="Arial" w:cs="Arial"/>
        </w:rPr>
      </w:pPr>
      <w:r w:rsidRPr="002878B6">
        <w:rPr>
          <w:rFonts w:ascii="Arial" w:hAnsi="Arial" w:cs="Arial"/>
        </w:rPr>
        <w:t>Die oben beschriebenen Anliegen der Gemeinden wurden in den Folgearbeiten aufge</w:t>
      </w:r>
      <w:r w:rsidR="00375117" w:rsidRPr="002878B6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nom</w:t>
      </w:r>
      <w:r w:rsidR="00655804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men und sind im vorliegenden Entwurf an den Landrat berücksichtigt.</w:t>
      </w:r>
    </w:p>
    <w:p w14:paraId="06447EA2" w14:textId="2F328034" w:rsidR="00256B13" w:rsidRPr="002878B6" w:rsidRDefault="00256B13" w:rsidP="00256B13">
      <w:pPr>
        <w:rPr>
          <w:rFonts w:ascii="Arial" w:hAnsi="Arial" w:cs="Arial"/>
        </w:rPr>
      </w:pPr>
      <w:r w:rsidRPr="002878B6">
        <w:rPr>
          <w:rFonts w:ascii="Arial" w:hAnsi="Arial" w:cs="Arial"/>
        </w:rPr>
        <w:t>Der VBLG stimmt deshalb der vorliegenden Dekretsänderung und der Anpassung der Aus</w:t>
      </w:r>
      <w:r w:rsidR="00655804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führungsbestimmungen zu und bedankt sich für den frühzeitigen Einbezug in die entspre</w:t>
      </w:r>
      <w:r w:rsidR="00655804">
        <w:rPr>
          <w:rFonts w:ascii="Arial" w:hAnsi="Arial" w:cs="Arial"/>
        </w:rPr>
        <w:softHyphen/>
      </w:r>
      <w:r w:rsidRPr="002878B6">
        <w:rPr>
          <w:rFonts w:ascii="Arial" w:hAnsi="Arial" w:cs="Arial"/>
        </w:rPr>
        <w:t>chenden Fragestellungen.</w:t>
      </w:r>
    </w:p>
    <w:p w14:paraId="0C1B3DC7" w14:textId="77777777" w:rsidR="000569CB" w:rsidRPr="00911E43" w:rsidRDefault="000569CB" w:rsidP="00256B13">
      <w:pPr>
        <w:rPr>
          <w:rFonts w:ascii="Arial" w:hAnsi="Arial" w:cs="Arial"/>
        </w:rPr>
      </w:pPr>
      <w:r w:rsidRPr="00911E43">
        <w:rPr>
          <w:rFonts w:ascii="Arial" w:hAnsi="Arial" w:cs="Arial"/>
        </w:rPr>
        <w:t>Freundliche Grüsse</w:t>
      </w:r>
    </w:p>
    <w:p w14:paraId="0C1DABDA" w14:textId="77777777" w:rsidR="000569CB" w:rsidRPr="00911E43" w:rsidRDefault="000569CB" w:rsidP="00A37501">
      <w:pPr>
        <w:rPr>
          <w:rFonts w:ascii="Arial" w:hAnsi="Arial" w:cs="Arial"/>
          <w:smallCaps/>
          <w:sz w:val="28"/>
        </w:rPr>
      </w:pPr>
      <w:r w:rsidRPr="00911E43">
        <w:rPr>
          <w:rFonts w:ascii="Arial" w:hAnsi="Arial" w:cs="Arial"/>
          <w:b/>
          <w:bCs/>
          <w:smallCaps/>
          <w:sz w:val="28"/>
        </w:rPr>
        <w:t>V</w:t>
      </w:r>
      <w:r w:rsidRPr="00911E43">
        <w:rPr>
          <w:rFonts w:ascii="Arial" w:hAnsi="Arial" w:cs="Arial"/>
          <w:smallCaps/>
          <w:sz w:val="28"/>
        </w:rPr>
        <w:t xml:space="preserve">erband </w:t>
      </w:r>
      <w:r w:rsidRPr="00911E43">
        <w:rPr>
          <w:rFonts w:ascii="Arial" w:hAnsi="Arial" w:cs="Arial"/>
          <w:b/>
          <w:bCs/>
          <w:smallCaps/>
          <w:sz w:val="28"/>
        </w:rPr>
        <w:t>B</w:t>
      </w:r>
      <w:r w:rsidRPr="00911E43">
        <w:rPr>
          <w:rFonts w:ascii="Arial" w:hAnsi="Arial" w:cs="Arial"/>
          <w:smallCaps/>
          <w:sz w:val="28"/>
        </w:rPr>
        <w:t>asel</w:t>
      </w:r>
      <w:r w:rsidRPr="00911E43">
        <w:rPr>
          <w:rFonts w:ascii="Arial" w:hAnsi="Arial" w:cs="Arial"/>
          <w:b/>
          <w:bCs/>
          <w:smallCaps/>
          <w:sz w:val="28"/>
        </w:rPr>
        <w:t>L</w:t>
      </w:r>
      <w:r w:rsidRPr="00911E43">
        <w:rPr>
          <w:rFonts w:ascii="Arial" w:hAnsi="Arial" w:cs="Arial"/>
          <w:smallCaps/>
          <w:sz w:val="28"/>
        </w:rPr>
        <w:t xml:space="preserve">andschaftlicher </w:t>
      </w:r>
      <w:r w:rsidRPr="00911E43">
        <w:rPr>
          <w:rFonts w:ascii="Arial" w:hAnsi="Arial" w:cs="Arial"/>
          <w:b/>
          <w:bCs/>
          <w:smallCaps/>
          <w:sz w:val="28"/>
        </w:rPr>
        <w:t>G</w:t>
      </w:r>
      <w:r w:rsidRPr="00911E43">
        <w:rPr>
          <w:rFonts w:ascii="Arial" w:hAnsi="Arial" w:cs="Arial"/>
          <w:smallCaps/>
          <w:sz w:val="28"/>
        </w:rPr>
        <w:t>emeinden</w:t>
      </w:r>
    </w:p>
    <w:p w14:paraId="69567248" w14:textId="77777777" w:rsidR="000569CB" w:rsidRPr="00911E43" w:rsidRDefault="000569CB" w:rsidP="00A37501">
      <w:pPr>
        <w:rPr>
          <w:rFonts w:ascii="Arial" w:hAnsi="Arial" w:cs="Arial"/>
        </w:rPr>
      </w:pPr>
      <w:r w:rsidRPr="00911E43">
        <w:rPr>
          <w:rFonts w:ascii="Arial" w:hAnsi="Arial" w:cs="Arial"/>
        </w:rPr>
        <w:t>Präsidentin:</w:t>
      </w:r>
      <w:r w:rsidRPr="00911E43">
        <w:rPr>
          <w:rFonts w:ascii="Arial" w:hAnsi="Arial" w:cs="Arial"/>
        </w:rPr>
        <w:tab/>
      </w:r>
      <w:r w:rsidRPr="00911E43">
        <w:rPr>
          <w:rFonts w:ascii="Arial" w:hAnsi="Arial" w:cs="Arial"/>
        </w:rPr>
        <w:tab/>
      </w:r>
      <w:r w:rsidRPr="00911E43">
        <w:rPr>
          <w:rFonts w:ascii="Arial" w:hAnsi="Arial" w:cs="Arial"/>
        </w:rPr>
        <w:tab/>
      </w:r>
      <w:r w:rsidRPr="00911E43">
        <w:rPr>
          <w:rFonts w:ascii="Arial" w:hAnsi="Arial" w:cs="Arial"/>
        </w:rPr>
        <w:tab/>
        <w:t>Geschäftsführer:</w:t>
      </w:r>
    </w:p>
    <w:p w14:paraId="346B14D1" w14:textId="77777777" w:rsidR="000569CB" w:rsidRPr="00911E43" w:rsidRDefault="000569CB" w:rsidP="00A37501">
      <w:pPr>
        <w:rPr>
          <w:rFonts w:ascii="Arial" w:hAnsi="Arial" w:cs="Arial"/>
        </w:rPr>
      </w:pPr>
      <w:r>
        <w:rPr>
          <w:rFonts w:ascii="Arial" w:hAnsi="Arial" w:cs="Arial"/>
        </w:rPr>
        <w:t>sign.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sign.</w:t>
      </w:r>
    </w:p>
    <w:p w14:paraId="0B0A558B" w14:textId="77777777" w:rsidR="000569CB" w:rsidRPr="00911E43" w:rsidRDefault="000569CB" w:rsidP="00A37501">
      <w:pPr>
        <w:rPr>
          <w:rFonts w:ascii="Arial" w:hAnsi="Arial" w:cs="Arial"/>
        </w:rPr>
      </w:pPr>
      <w:r w:rsidRPr="00911E43">
        <w:rPr>
          <w:rFonts w:ascii="Arial" w:hAnsi="Arial" w:cs="Arial"/>
        </w:rPr>
        <w:t>Regula Meschberger</w:t>
      </w:r>
      <w:r w:rsidRPr="00911E43">
        <w:rPr>
          <w:rFonts w:ascii="Arial" w:hAnsi="Arial" w:cs="Arial"/>
        </w:rPr>
        <w:tab/>
      </w:r>
      <w:r w:rsidRPr="00911E4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911E43">
        <w:rPr>
          <w:rFonts w:ascii="Arial" w:hAnsi="Arial" w:cs="Arial"/>
        </w:rPr>
        <w:t>Matthias Gysin</w:t>
      </w:r>
    </w:p>
    <w:p w14:paraId="501A5DF9" w14:textId="77777777" w:rsidR="000006B2" w:rsidRPr="002878B6" w:rsidRDefault="000006B2" w:rsidP="00256B13">
      <w:pPr>
        <w:rPr>
          <w:rFonts w:ascii="Arial" w:hAnsi="Arial" w:cs="Arial"/>
        </w:rPr>
      </w:pPr>
    </w:p>
    <w:p w14:paraId="1400A520" w14:textId="7E1D5E57" w:rsidR="00FE67E4" w:rsidRPr="002878B6" w:rsidRDefault="00EF58EA">
      <w:pPr>
        <w:pStyle w:val="KeinLeerraum"/>
        <w:framePr w:wrap="auto" w:vAnchor="margin" w:yAlign="inline"/>
        <w:rPr>
          <w:rFonts w:ascii="Arial" w:hAnsi="Arial" w:cs="Arial"/>
          <w:u w:val="single"/>
        </w:rPr>
      </w:pPr>
      <w:r w:rsidRPr="002878B6">
        <w:rPr>
          <w:rFonts w:ascii="Arial" w:hAnsi="Arial" w:cs="Arial"/>
          <w:u w:val="single"/>
        </w:rPr>
        <w:t>K</w:t>
      </w:r>
      <w:r w:rsidR="00FF574A" w:rsidRPr="002878B6">
        <w:rPr>
          <w:rFonts w:ascii="Arial" w:hAnsi="Arial" w:cs="Arial"/>
          <w:u w:val="single"/>
        </w:rPr>
        <w:t>opie an:</w:t>
      </w:r>
    </w:p>
    <w:p w14:paraId="62A0DEEF" w14:textId="6EDA3B82" w:rsidR="0047522E" w:rsidRPr="002878B6" w:rsidRDefault="000B0061" w:rsidP="0047522E">
      <w:pPr>
        <w:tabs>
          <w:tab w:val="left" w:pos="4253"/>
        </w:tabs>
        <w:contextualSpacing/>
        <w:rPr>
          <w:rFonts w:ascii="Arial" w:hAnsi="Arial" w:cs="Arial"/>
          <w:lang w:eastAsia="de-CH"/>
        </w:rPr>
      </w:pPr>
      <w:r w:rsidRPr="002878B6">
        <w:rPr>
          <w:rFonts w:ascii="Arial" w:hAnsi="Arial" w:cs="Arial"/>
        </w:rPr>
        <w:t xml:space="preserve">- </w:t>
      </w:r>
      <w:r w:rsidR="0047522E" w:rsidRPr="002878B6">
        <w:rPr>
          <w:rFonts w:ascii="Arial" w:hAnsi="Arial" w:cs="Arial"/>
          <w:lang w:eastAsia="de-CH"/>
        </w:rPr>
        <w:t>Bildungs-, Kultur- und Sportdirektion, Stab Bildung</w:t>
      </w:r>
    </w:p>
    <w:p w14:paraId="297ACCAC" w14:textId="77777777" w:rsidR="0047522E" w:rsidRPr="002878B6" w:rsidRDefault="0047522E" w:rsidP="0047522E">
      <w:pPr>
        <w:tabs>
          <w:tab w:val="left" w:pos="4253"/>
        </w:tabs>
        <w:contextualSpacing/>
        <w:rPr>
          <w:rFonts w:ascii="Arial" w:hAnsi="Arial" w:cs="Arial"/>
        </w:rPr>
      </w:pPr>
      <w:r w:rsidRPr="002878B6">
        <w:rPr>
          <w:rFonts w:ascii="Arial" w:hAnsi="Arial" w:cs="Arial"/>
          <w:lang w:eastAsia="de-CH"/>
        </w:rPr>
        <w:t xml:space="preserve">- </w:t>
      </w:r>
      <w:r w:rsidR="00FF574A" w:rsidRPr="002878B6">
        <w:rPr>
          <w:rFonts w:ascii="Arial" w:hAnsi="Arial" w:cs="Arial"/>
        </w:rPr>
        <w:t>Basellandschaftliche Einwohnergemeinden</w:t>
      </w:r>
    </w:p>
    <w:p w14:paraId="0BD615F5" w14:textId="77777777" w:rsidR="002878B6" w:rsidRPr="002878B6" w:rsidRDefault="00FF574A" w:rsidP="002878B6">
      <w:pPr>
        <w:tabs>
          <w:tab w:val="left" w:pos="4253"/>
        </w:tabs>
        <w:contextualSpacing/>
        <w:rPr>
          <w:rFonts w:ascii="Arial" w:hAnsi="Arial" w:cs="Arial"/>
        </w:rPr>
      </w:pPr>
      <w:r w:rsidRPr="002878B6">
        <w:rPr>
          <w:rFonts w:ascii="Arial" w:hAnsi="Arial" w:cs="Arial"/>
        </w:rPr>
        <w:t>- Gemeindefachverband Basel-Landschaft</w:t>
      </w:r>
    </w:p>
    <w:p w14:paraId="5332928B" w14:textId="1DE84CDE" w:rsidR="002878B6" w:rsidRPr="002878B6" w:rsidRDefault="002878B6" w:rsidP="002A2D5D">
      <w:pPr>
        <w:tabs>
          <w:tab w:val="left" w:pos="4253"/>
        </w:tabs>
        <w:contextualSpacing/>
        <w:rPr>
          <w:rFonts w:ascii="Arial" w:hAnsi="Arial" w:cs="Arial"/>
        </w:rPr>
      </w:pPr>
      <w:r w:rsidRPr="002878B6">
        <w:rPr>
          <w:rFonts w:ascii="Arial" w:hAnsi="Arial" w:cs="Arial"/>
        </w:rPr>
        <w:t>- politische Parteien</w:t>
      </w:r>
      <w:r w:rsidR="002A2D5D">
        <w:rPr>
          <w:rFonts w:ascii="Arial" w:hAnsi="Arial" w:cs="Arial"/>
        </w:rPr>
        <w:br/>
      </w:r>
      <w:r w:rsidRPr="002878B6">
        <w:rPr>
          <w:rFonts w:ascii="Arial" w:hAnsi="Arial" w:cs="Arial"/>
        </w:rPr>
        <w:t>- Mitglieder der Geschäftsleitung des Landrates</w:t>
      </w:r>
      <w:r w:rsidR="002A2D5D">
        <w:rPr>
          <w:rFonts w:ascii="Arial" w:hAnsi="Arial" w:cs="Arial"/>
        </w:rPr>
        <w:br/>
      </w:r>
    </w:p>
    <w:p w14:paraId="7FCE4A88" w14:textId="77777777" w:rsidR="002A2D5D" w:rsidRDefault="002A2D5D" w:rsidP="004F6208">
      <w:pPr>
        <w:rPr>
          <w:rFonts w:ascii="Arial" w:hAnsi="Arial" w:cs="Arial"/>
          <w:sz w:val="18"/>
          <w:szCs w:val="18"/>
        </w:rPr>
      </w:pPr>
    </w:p>
    <w:p w14:paraId="5DAA235D" w14:textId="72DB6117" w:rsidR="004F6208" w:rsidRDefault="004F6208" w:rsidP="00411280">
      <w:r w:rsidRPr="009D3AF6">
        <w:rPr>
          <w:rFonts w:ascii="Arial" w:hAnsi="Arial" w:cs="Arial"/>
          <w:sz w:val="20"/>
          <w:szCs w:val="20"/>
        </w:rPr>
        <w:t>P.S.: Wir bitten Sie um Kenntnisnahme, dass die Delegierten des VBLG anlässlich der Gene</w:t>
      </w:r>
      <w:r w:rsidR="00375117" w:rsidRPr="009D3AF6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ralver</w:t>
      </w:r>
      <w:r w:rsidR="00655804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sammlung vom 28. März 2019 folgenden Beschluss zum Stellenwert der Ver</w:t>
      </w:r>
      <w:r w:rsidRPr="009D3AF6">
        <w:rPr>
          <w:rFonts w:ascii="Arial" w:hAnsi="Arial" w:cs="Arial"/>
          <w:sz w:val="20"/>
          <w:szCs w:val="20"/>
        </w:rPr>
        <w:softHyphen/>
        <w:t>bandsver</w:t>
      </w:r>
      <w:r w:rsidR="00375117" w:rsidRPr="009D3AF6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nehmlassun</w:t>
      </w:r>
      <w:r w:rsidR="00655804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gen gefasst haben: «Diejenigen Gemeinden, die bei einer Vernehm</w:t>
      </w:r>
      <w:r w:rsidR="00DA0E8A" w:rsidRPr="009D3AF6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lassung oder Anhörung keine eigene Stellungnahme einreichen, schliessen sich jener des VBLG an. Sie sind bei der Auswertung der Vernehmlassungsergebnisse zu beachten: Die Zahl der Ge</w:t>
      </w:r>
      <w:r w:rsidR="00375117" w:rsidRPr="009D3AF6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meinden, die sich dem VBLG an</w:t>
      </w:r>
      <w:r w:rsidR="00655804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schliessen, ist zu nennen und die Stellungnahme des Ver</w:t>
      </w:r>
      <w:r w:rsidR="00375117" w:rsidRPr="009D3AF6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bandes ist entsprechend zu gewichten.» Die Generalversammlung hat uns beauf</w:t>
      </w:r>
      <w:r w:rsidR="00DA0E8A" w:rsidRPr="009D3AF6">
        <w:rPr>
          <w:rFonts w:ascii="Arial" w:hAnsi="Arial" w:cs="Arial"/>
          <w:sz w:val="20"/>
          <w:szCs w:val="20"/>
        </w:rPr>
        <w:softHyphen/>
      </w:r>
      <w:r w:rsidRPr="009D3AF6">
        <w:rPr>
          <w:rFonts w:ascii="Arial" w:hAnsi="Arial" w:cs="Arial"/>
          <w:sz w:val="20"/>
          <w:szCs w:val="20"/>
        </w:rPr>
        <w:t>tragt, Ihnen diesen Beschluss jeweils mitzuteilen.</w:t>
      </w:r>
    </w:p>
    <w:sectPr w:rsidR="004F6208" w:rsidSect="009D3AF6">
      <w:headerReference w:type="default" r:id="rId11"/>
      <w:headerReference w:type="first" r:id="rId12"/>
      <w:footerReference w:type="first" r:id="rId13"/>
      <w:pgSz w:w="11906" w:h="16838" w:code="9"/>
      <w:pgMar w:top="1814" w:right="1134" w:bottom="680" w:left="1871" w:header="45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EA9FAE" w14:textId="77777777" w:rsidR="00BB0A8B" w:rsidRDefault="00BB0A8B">
      <w:pPr>
        <w:spacing w:after="0"/>
      </w:pPr>
      <w:r>
        <w:separator/>
      </w:r>
    </w:p>
  </w:endnote>
  <w:endnote w:type="continuationSeparator" w:id="0">
    <w:p w14:paraId="497C6598" w14:textId="77777777" w:rsidR="00BB0A8B" w:rsidRDefault="00BB0A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Calibri"/>
    <w:charset w:val="00"/>
    <w:family w:val="swiss"/>
    <w:pitch w:val="variable"/>
    <w:sig w:usb0="80000287" w:usb1="00000000" w:usb2="00000000" w:usb3="00000000" w:csb0="0000000F" w:csb1="00000000"/>
    <w:embedRegular r:id="rId1" w:fontKey="{B6F3CB90-B84B-4E6C-820A-59099CB476FF}"/>
    <w:embedBold r:id="rId2" w:fontKey="{DBE2F474-CDAE-4648-B730-0EBD774D5EEA}"/>
    <w:embedItalic r:id="rId3" w:fontKey="{37BD6507-5E81-4018-9BDE-A51DD7F74D1C}"/>
    <w:embedBoldItalic r:id="rId4" w:fontKey="{FD176112-5C4A-4A26-98DD-B218FBC630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C54F122-7078-4B72-B134-F23EEBDD027C}"/>
    <w:embedBold r:id="rId6" w:fontKey="{083E59B2-789D-4EC6-BA81-CF540F38C3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D9EDC" w14:textId="2DC7DE98" w:rsidR="00FE67E4" w:rsidRPr="00062635" w:rsidRDefault="00062635">
    <w:pPr>
      <w:pStyle w:val="Fuzeile"/>
      <w:rPr>
        <w:vertAlign w:val="subscript"/>
      </w:rPr>
    </w:pPr>
    <w:r w:rsidRPr="00062635">
      <w:rPr>
        <w:vertAlign w:val="subscript"/>
      </w:rPr>
      <w:fldChar w:fldCharType="begin"/>
    </w:r>
    <w:r w:rsidRPr="00062635">
      <w:rPr>
        <w:vertAlign w:val="subscript"/>
      </w:rPr>
      <w:instrText xml:space="preserve"> FILENAME  \p </w:instrText>
    </w:r>
    <w:r w:rsidRPr="00062635">
      <w:rPr>
        <w:vertAlign w:val="subscript"/>
      </w:rPr>
      <w:fldChar w:fldCharType="separate"/>
    </w:r>
    <w:r w:rsidR="00B06DB0">
      <w:rPr>
        <w:noProof/>
        <w:vertAlign w:val="subscript"/>
      </w:rPr>
      <w:t>https://mrgysin.sharepoint.com/sites/VBLG/Freigegebene Dokumente/VBLG 2021/Vernehmlassungen/003 Vernehmlassung Berufsauftrag.docx</w:t>
    </w:r>
    <w:r w:rsidRPr="00062635">
      <w:rPr>
        <w:vertAlign w:val="subscrip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70414A" w14:textId="77777777" w:rsidR="00BB0A8B" w:rsidRDefault="00BB0A8B">
      <w:pPr>
        <w:spacing w:after="0"/>
      </w:pPr>
      <w:r>
        <w:separator/>
      </w:r>
    </w:p>
  </w:footnote>
  <w:footnote w:type="continuationSeparator" w:id="0">
    <w:p w14:paraId="653EF386" w14:textId="77777777" w:rsidR="00BB0A8B" w:rsidRDefault="00BB0A8B">
      <w:pPr>
        <w:spacing w:after="0"/>
      </w:pPr>
      <w:r>
        <w:continuationSeparator/>
      </w:r>
    </w:p>
  </w:footnote>
  <w:footnote w:id="1">
    <w:p w14:paraId="2E196C3C" w14:textId="77777777" w:rsidR="00256B13" w:rsidRPr="005A1479" w:rsidRDefault="00256B13" w:rsidP="00256B13">
      <w:pPr>
        <w:pStyle w:val="Funotentext"/>
        <w:rPr>
          <w:lang w:val="de-DE"/>
        </w:rPr>
      </w:pPr>
      <w:r>
        <w:rPr>
          <w:rStyle w:val="Funotenzeichen"/>
        </w:rPr>
        <w:footnoteRef/>
      </w:r>
      <w:r>
        <w:t xml:space="preserve"> </w:t>
      </w:r>
      <w:r>
        <w:rPr>
          <w:lang w:val="de-DE"/>
        </w:rPr>
        <w:t>VAGS = Verfassungsauftrag Gemeindestärkung (gemäss § 47a der Verfassung des Kantons Basel-Landschaft)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65265708"/>
      <w:docPartObj>
        <w:docPartGallery w:val="Page Numbers (Top of Page)"/>
        <w:docPartUnique/>
      </w:docPartObj>
    </w:sdtPr>
    <w:sdtEndPr/>
    <w:sdtContent>
      <w:p w14:paraId="6842079C" w14:textId="77777777" w:rsidR="00FE67E4" w:rsidRDefault="00FF574A">
        <w:pPr>
          <w:pStyle w:val="Kopf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  <w:lang w:val="de-DE"/>
          </w:rPr>
          <w:t>2</w:t>
        </w:r>
        <w:r>
          <w:fldChar w:fldCharType="end"/>
        </w:r>
      </w:p>
    </w:sdtContent>
  </w:sdt>
  <w:p w14:paraId="482AE847" w14:textId="77777777" w:rsidR="00FE67E4" w:rsidRDefault="00FE67E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844FF" w14:textId="77777777" w:rsidR="00FE67E4" w:rsidRDefault="00FF574A">
    <w:pPr>
      <w:pStyle w:val="Kopfzeile"/>
    </w:pPr>
    <w:r>
      <w:rPr>
        <w:noProof/>
        <w:lang w:eastAsia="de-CH"/>
      </w:rPr>
      <w:drawing>
        <wp:inline distT="0" distB="0" distL="0" distR="0" wp14:anchorId="4154FA37" wp14:editId="740FD9C8">
          <wp:extent cx="5166000" cy="776447"/>
          <wp:effectExtent l="0" t="0" r="0" b="5080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kopf_2013 beschnit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66000" cy="7764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116449"/>
    <w:multiLevelType w:val="hybridMultilevel"/>
    <w:tmpl w:val="999EAB82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113D9"/>
    <w:multiLevelType w:val="hybridMultilevel"/>
    <w:tmpl w:val="90384D5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CA1804"/>
    <w:multiLevelType w:val="hybridMultilevel"/>
    <w:tmpl w:val="8B8C262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7E4"/>
    <w:rsid w:val="000006B2"/>
    <w:rsid w:val="00006B09"/>
    <w:rsid w:val="0001411E"/>
    <w:rsid w:val="000569CB"/>
    <w:rsid w:val="00062635"/>
    <w:rsid w:val="000B0061"/>
    <w:rsid w:val="000D5E1C"/>
    <w:rsid w:val="001575D4"/>
    <w:rsid w:val="0016354E"/>
    <w:rsid w:val="00163B0A"/>
    <w:rsid w:val="001754C6"/>
    <w:rsid w:val="00194322"/>
    <w:rsid w:val="001B29D4"/>
    <w:rsid w:val="00256B13"/>
    <w:rsid w:val="00263026"/>
    <w:rsid w:val="002878B6"/>
    <w:rsid w:val="002A2D5D"/>
    <w:rsid w:val="002D7B48"/>
    <w:rsid w:val="002E4DB2"/>
    <w:rsid w:val="00375117"/>
    <w:rsid w:val="003F3358"/>
    <w:rsid w:val="00411280"/>
    <w:rsid w:val="0045287C"/>
    <w:rsid w:val="0047522E"/>
    <w:rsid w:val="00487C65"/>
    <w:rsid w:val="004A36D0"/>
    <w:rsid w:val="004B1B0B"/>
    <w:rsid w:val="004D5552"/>
    <w:rsid w:val="004F6208"/>
    <w:rsid w:val="005C2A52"/>
    <w:rsid w:val="005F4AD8"/>
    <w:rsid w:val="005F578B"/>
    <w:rsid w:val="005F773D"/>
    <w:rsid w:val="006116EB"/>
    <w:rsid w:val="006147E2"/>
    <w:rsid w:val="00614AA1"/>
    <w:rsid w:val="00655804"/>
    <w:rsid w:val="00705C04"/>
    <w:rsid w:val="007A1C4B"/>
    <w:rsid w:val="007F7D16"/>
    <w:rsid w:val="0080744B"/>
    <w:rsid w:val="008543C4"/>
    <w:rsid w:val="0085599B"/>
    <w:rsid w:val="00877CF3"/>
    <w:rsid w:val="00894EA4"/>
    <w:rsid w:val="008F1646"/>
    <w:rsid w:val="009627C8"/>
    <w:rsid w:val="00997800"/>
    <w:rsid w:val="009D3AF6"/>
    <w:rsid w:val="009E4568"/>
    <w:rsid w:val="00A22BA9"/>
    <w:rsid w:val="00AB64F2"/>
    <w:rsid w:val="00B06DB0"/>
    <w:rsid w:val="00B1654D"/>
    <w:rsid w:val="00B53E94"/>
    <w:rsid w:val="00BB0A8B"/>
    <w:rsid w:val="00C114D2"/>
    <w:rsid w:val="00C96A37"/>
    <w:rsid w:val="00CD362A"/>
    <w:rsid w:val="00D62C45"/>
    <w:rsid w:val="00D77154"/>
    <w:rsid w:val="00DA0034"/>
    <w:rsid w:val="00DA0E8A"/>
    <w:rsid w:val="00DC6F0F"/>
    <w:rsid w:val="00E47834"/>
    <w:rsid w:val="00E601ED"/>
    <w:rsid w:val="00E65BB8"/>
    <w:rsid w:val="00EF314B"/>
    <w:rsid w:val="00EF58EA"/>
    <w:rsid w:val="00F05E6D"/>
    <w:rsid w:val="00F21F11"/>
    <w:rsid w:val="00FE67E4"/>
    <w:rsid w:val="00FF5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4C4A828"/>
  <w15:docId w15:val="{E44C9B42-8F34-4B58-AF8C-DF9961602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Univers" w:eastAsiaTheme="minorHAnsi" w:hAnsi="Univers" w:cstheme="minorBidi"/>
        <w:sz w:val="22"/>
        <w:szCs w:val="22"/>
        <w:lang w:val="de-CH" w:eastAsia="en-US" w:bidi="ar-SA"/>
      </w:rPr>
    </w:rPrDefault>
    <w:pPrDefault>
      <w:pPr>
        <w:spacing w:after="120"/>
        <w:ind w:left="284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ind w:left="0" w:firstLine="0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after="240"/>
      <w:outlineLvl w:val="0"/>
    </w:pPr>
    <w:rPr>
      <w:rFonts w:eastAsiaTheme="majorEastAsia" w:cstheme="majorBidi"/>
      <w:b/>
      <w:bCs/>
      <w:sz w:val="28"/>
      <w:szCs w:val="28"/>
      <w:u w:val="single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keepLines/>
      <w:spacing w:before="240"/>
      <w:outlineLvl w:val="1"/>
    </w:pPr>
    <w:rPr>
      <w:rFonts w:eastAsiaTheme="majorEastAsia" w:cstheme="majorBidi"/>
      <w:b/>
      <w:bCs/>
      <w:sz w:val="28"/>
      <w:szCs w:val="26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pPr>
      <w:keepNext/>
      <w:keepLines/>
      <w:spacing w:before="240"/>
      <w:outlineLvl w:val="2"/>
    </w:pPr>
    <w:rPr>
      <w:rFonts w:eastAsiaTheme="majorEastAsia" w:cstheme="majorBid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keepLines/>
      <w:outlineLvl w:val="3"/>
    </w:pPr>
    <w:rPr>
      <w:rFonts w:eastAsiaTheme="majorEastAsia" w:cstheme="majorBidi"/>
      <w:b/>
      <w:bCs/>
      <w:iCs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qFormat/>
    <w:pPr>
      <w:keepNext/>
      <w:keepLines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pPr>
      <w:keepNext/>
      <w:keepLines/>
      <w:spacing w:before="24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Pr>
      <w:rFonts w:eastAsiaTheme="majorEastAsia" w:cstheme="majorBidi"/>
      <w:b/>
      <w:bCs/>
      <w:sz w:val="28"/>
      <w:szCs w:val="28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eastAsiaTheme="majorEastAsia" w:cstheme="majorBidi"/>
      <w:b/>
      <w:bCs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eastAsiaTheme="majorEastAsia" w:cstheme="majorBidi"/>
      <w:b/>
      <w:bCs/>
      <w:sz w:val="28"/>
      <w:szCs w:val="26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eastAsiaTheme="majorEastAsia" w:cstheme="majorBidi"/>
      <w:b/>
      <w:bCs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eastAsiaTheme="majorEastAsia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eastAsiaTheme="majorEastAsia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Protokolltext">
    <w:name w:val="Protokolltext"/>
    <w:basedOn w:val="Standard"/>
    <w:qFormat/>
    <w:rPr>
      <w:sz w:val="20"/>
    </w:rPr>
  </w:style>
  <w:style w:type="paragraph" w:customStyle="1" w:styleId="Fusszeile">
    <w:name w:val="Fusszeile"/>
    <w:basedOn w:val="Standard"/>
    <w:link w:val="FusszeileZchn"/>
    <w:autoRedefine/>
    <w:qFormat/>
    <w:pPr>
      <w:spacing w:after="0"/>
    </w:pPr>
    <w:rPr>
      <w:noProof/>
      <w:sz w:val="16"/>
      <w:vertAlign w:val="subscript"/>
    </w:rPr>
  </w:style>
  <w:style w:type="paragraph" w:styleId="KeinLeerraum">
    <w:name w:val="No Spacing"/>
    <w:link w:val="KeinLeerraumZchn"/>
    <w:uiPriority w:val="1"/>
    <w:qFormat/>
    <w:pPr>
      <w:framePr w:wrap="around" w:vAnchor="text" w:hAnchor="text" w:y="1"/>
      <w:spacing w:after="0"/>
      <w:ind w:left="0" w:firstLine="0"/>
    </w:p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character" w:customStyle="1" w:styleId="FusszeileZchn">
    <w:name w:val="Fusszeile Zchn"/>
    <w:basedOn w:val="FuzeileZchn"/>
    <w:link w:val="Fusszeile"/>
    <w:rPr>
      <w:noProof/>
      <w:sz w:val="16"/>
      <w:vertAlign w:val="sub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KeinLeerraumZchn">
    <w:name w:val="Kein Leerraum Zchn"/>
    <w:link w:val="KeinLeerraum"/>
    <w:uiPriority w:val="1"/>
  </w:style>
  <w:style w:type="character" w:styleId="Hyperlink">
    <w:name w:val="Hyperlink"/>
    <w:basedOn w:val="Absatz-Standardschriftart"/>
    <w:uiPriority w:val="99"/>
    <w:unhideWhenUsed/>
    <w:rsid w:val="002D7B48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D7B48"/>
    <w:rPr>
      <w:color w:val="605E5C"/>
      <w:shd w:val="clear" w:color="auto" w:fill="E1DFDD"/>
    </w:rPr>
  </w:style>
  <w:style w:type="character" w:styleId="Fett">
    <w:name w:val="Strong"/>
    <w:basedOn w:val="Absatz-Standardschriftart"/>
    <w:uiPriority w:val="22"/>
    <w:qFormat/>
    <w:rsid w:val="00EF58EA"/>
    <w:rPr>
      <w:b/>
      <w:bCs/>
    </w:rPr>
  </w:style>
  <w:style w:type="table" w:styleId="Tabellenraster">
    <w:name w:val="Table Grid"/>
    <w:basedOn w:val="NormaleTabelle"/>
    <w:uiPriority w:val="59"/>
    <w:rsid w:val="009627C8"/>
    <w:pPr>
      <w:spacing w:after="0"/>
      <w:ind w:left="0" w:firstLine="0"/>
    </w:pPr>
    <w:rPr>
      <w:rFonts w:eastAsia="Calibri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256B13"/>
    <w:pPr>
      <w:spacing w:after="0"/>
    </w:pPr>
    <w:rPr>
      <w:rFonts w:asciiTheme="minorHAnsi" w:hAnsiTheme="minorHAnsi"/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56B13"/>
    <w:rPr>
      <w:rFonts w:asciiTheme="minorHAnsi" w:hAnsiTheme="minorHAns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56B13"/>
    <w:rPr>
      <w:vertAlign w:val="superscript"/>
    </w:rPr>
  </w:style>
  <w:style w:type="paragraph" w:styleId="Listenabsatz">
    <w:name w:val="List Paragraph"/>
    <w:basedOn w:val="Standard"/>
    <w:uiPriority w:val="34"/>
    <w:qFormat/>
    <w:rsid w:val="00256B13"/>
    <w:pPr>
      <w:spacing w:after="160" w:line="259" w:lineRule="auto"/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11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9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3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67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441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33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74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343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48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859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55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310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244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61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105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39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14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3874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78743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vers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044C41229C2745B6A3FE15F7783453" ma:contentTypeVersion="12" ma:contentTypeDescription="Ein neues Dokument erstellen." ma:contentTypeScope="" ma:versionID="7d6992bfe1dc36411a57bd1010cf863f">
  <xsd:schema xmlns:xsd="http://www.w3.org/2001/XMLSchema" xmlns:xs="http://www.w3.org/2001/XMLSchema" xmlns:p="http://schemas.microsoft.com/office/2006/metadata/properties" xmlns:ns2="2c30f477-c6a4-4c63-85fd-c1ffceb680e5" xmlns:ns3="cfe89d6f-6941-4ae8-964d-1d28a701b750" targetNamespace="http://schemas.microsoft.com/office/2006/metadata/properties" ma:root="true" ma:fieldsID="4c17648486d301794102caaa2460286a" ns2:_="" ns3:_="">
    <xsd:import namespace="2c30f477-c6a4-4c63-85fd-c1ffceb680e5"/>
    <xsd:import namespace="cfe89d6f-6941-4ae8-964d-1d28a701b7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30f477-c6a4-4c63-85fd-c1ffceb68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e89d6f-6941-4ae8-964d-1d28a701b75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666028-6EFD-4970-A737-894A26D6950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2D6C2D4-D2D4-48DB-86E7-9E3443626B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A01CFC4-6D08-4015-827B-DA3E07BE882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2628F7-B6DD-46A3-8309-7C6C12B98E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590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Weishaupt</dc:creator>
  <cp:keywords/>
  <cp:lastModifiedBy>Rita Stoffel</cp:lastModifiedBy>
  <cp:revision>4</cp:revision>
  <cp:lastPrinted>2021-01-28T13:35:00Z</cp:lastPrinted>
  <dcterms:created xsi:type="dcterms:W3CDTF">2021-03-09T08:54:00Z</dcterms:created>
  <dcterms:modified xsi:type="dcterms:W3CDTF">2021-03-09T09:02:00Z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0x0101009E044C41229C2745B6A3FE15F7783453</vt:lpwstr>
  </property>
</Properties>
</file>